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07" w:rsidRPr="00896E68" w:rsidRDefault="00BE4D07" w:rsidP="00BE4D07">
      <w:p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bCs/>
          <w:color w:val="002060"/>
          <w:sz w:val="28"/>
          <w:szCs w:val="28"/>
        </w:rPr>
        <w:t xml:space="preserve">Dialect in </w:t>
      </w:r>
      <w:proofErr w:type="gramStart"/>
      <w:r w:rsidRPr="00896E68">
        <w:rPr>
          <w:rFonts w:ascii="Times New Roman" w:eastAsia="Times New Roman" w:hAnsi="Times New Roman" w:cs="Times New Roman"/>
          <w:b/>
          <w:bCs/>
          <w:i/>
          <w:iCs/>
          <w:color w:val="002060"/>
          <w:sz w:val="28"/>
          <w:szCs w:val="28"/>
        </w:rPr>
        <w:t>The</w:t>
      </w:r>
      <w:proofErr w:type="gramEnd"/>
      <w:r w:rsidRPr="00896E68">
        <w:rPr>
          <w:rFonts w:ascii="Times New Roman" w:eastAsia="Times New Roman" w:hAnsi="Times New Roman" w:cs="Times New Roman"/>
          <w:b/>
          <w:bCs/>
          <w:i/>
          <w:iCs/>
          <w:color w:val="002060"/>
          <w:sz w:val="28"/>
          <w:szCs w:val="28"/>
        </w:rPr>
        <w:t xml:space="preserve"> Adventures of Tom Sawyer</w:t>
      </w:r>
      <w:r w:rsidRPr="00896E68">
        <w:rPr>
          <w:rFonts w:ascii="Times New Roman" w:eastAsia="Times New Roman" w:hAnsi="Times New Roman" w:cs="Times New Roman"/>
          <w:b/>
          <w:bCs/>
          <w:color w:val="002060"/>
          <w:sz w:val="28"/>
          <w:szCs w:val="28"/>
        </w:rPr>
        <w:t xml:space="preserve"> </w:t>
      </w:r>
    </w:p>
    <w:p w:rsidR="00BE4D07" w:rsidRPr="00896E68" w:rsidRDefault="00BE4D07" w:rsidP="00BE4D07">
      <w:p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 xml:space="preserve">"Hang the boy, </w:t>
      </w:r>
      <w:proofErr w:type="spellStart"/>
      <w:r w:rsidRPr="00896E68">
        <w:rPr>
          <w:rFonts w:ascii="Times New Roman" w:eastAsia="Times New Roman" w:hAnsi="Times New Roman" w:cs="Times New Roman"/>
          <w:b/>
          <w:color w:val="002060"/>
          <w:sz w:val="28"/>
          <w:szCs w:val="28"/>
        </w:rPr>
        <w:t>cain't</w:t>
      </w:r>
      <w:proofErr w:type="spellEnd"/>
      <w:r w:rsidRPr="00896E68">
        <w:rPr>
          <w:rFonts w:ascii="Times New Roman" w:eastAsia="Times New Roman" w:hAnsi="Times New Roman" w:cs="Times New Roman"/>
          <w:b/>
          <w:color w:val="002060"/>
          <w:sz w:val="28"/>
          <w:szCs w:val="28"/>
        </w:rPr>
        <w:t xml:space="preserve"> I never learn anything? </w:t>
      </w:r>
      <w:proofErr w:type="spellStart"/>
      <w:r w:rsidRPr="00896E68">
        <w:rPr>
          <w:rFonts w:ascii="Times New Roman" w:eastAsia="Times New Roman" w:hAnsi="Times New Roman" w:cs="Times New Roman"/>
          <w:b/>
          <w:color w:val="002060"/>
          <w:sz w:val="28"/>
          <w:szCs w:val="28"/>
        </w:rPr>
        <w:t>Ain't</w:t>
      </w:r>
      <w:proofErr w:type="spellEnd"/>
      <w:r w:rsidRPr="00896E68">
        <w:rPr>
          <w:rFonts w:ascii="Times New Roman" w:eastAsia="Times New Roman" w:hAnsi="Times New Roman" w:cs="Times New Roman"/>
          <w:b/>
          <w:color w:val="002060"/>
          <w:sz w:val="28"/>
          <w:szCs w:val="28"/>
        </w:rPr>
        <w:t xml:space="preserve"> he played me tricks enough for me </w:t>
      </w:r>
      <w:proofErr w:type="spellStart"/>
      <w:r w:rsidRPr="00896E68">
        <w:rPr>
          <w:rFonts w:ascii="Times New Roman" w:eastAsia="Times New Roman" w:hAnsi="Times New Roman" w:cs="Times New Roman"/>
          <w:b/>
          <w:color w:val="002060"/>
          <w:sz w:val="28"/>
          <w:szCs w:val="28"/>
        </w:rPr>
        <w:t>t'know</w:t>
      </w:r>
      <w:proofErr w:type="spellEnd"/>
      <w:r w:rsidRPr="00896E68">
        <w:rPr>
          <w:rFonts w:ascii="Times New Roman" w:eastAsia="Times New Roman" w:hAnsi="Times New Roman" w:cs="Times New Roman"/>
          <w:b/>
          <w:color w:val="002060"/>
          <w:sz w:val="28"/>
          <w:szCs w:val="28"/>
        </w:rPr>
        <w:t xml:space="preserve"> better? But </w:t>
      </w:r>
      <w:proofErr w:type="gramStart"/>
      <w:r w:rsidRPr="00896E68">
        <w:rPr>
          <w:rFonts w:ascii="Times New Roman" w:eastAsia="Times New Roman" w:hAnsi="Times New Roman" w:cs="Times New Roman"/>
          <w:b/>
          <w:color w:val="002060"/>
          <w:sz w:val="28"/>
          <w:szCs w:val="28"/>
        </w:rPr>
        <w:t>old fools is</w:t>
      </w:r>
      <w:proofErr w:type="gramEnd"/>
      <w:r w:rsidRPr="00896E68">
        <w:rPr>
          <w:rFonts w:ascii="Times New Roman" w:eastAsia="Times New Roman" w:hAnsi="Times New Roman" w:cs="Times New Roman"/>
          <w:b/>
          <w:color w:val="002060"/>
          <w:sz w:val="28"/>
          <w:szCs w:val="28"/>
        </w:rPr>
        <w:t xml:space="preserve"> the biggest fools there is. He 'pears </w:t>
      </w:r>
      <w:proofErr w:type="spellStart"/>
      <w:r w:rsidRPr="00896E68">
        <w:rPr>
          <w:rFonts w:ascii="Times New Roman" w:eastAsia="Times New Roman" w:hAnsi="Times New Roman" w:cs="Times New Roman"/>
          <w:b/>
          <w:color w:val="002060"/>
          <w:sz w:val="28"/>
          <w:szCs w:val="28"/>
        </w:rPr>
        <w:t>t'know</w:t>
      </w:r>
      <w:proofErr w:type="spellEnd"/>
      <w:r w:rsidRPr="00896E68">
        <w:rPr>
          <w:rFonts w:ascii="Times New Roman" w:eastAsia="Times New Roman" w:hAnsi="Times New Roman" w:cs="Times New Roman"/>
          <w:b/>
          <w:color w:val="002060"/>
          <w:sz w:val="28"/>
          <w:szCs w:val="28"/>
        </w:rPr>
        <w:t xml:space="preserve"> just how long he can tease a body before the anger starts. . . ." </w:t>
      </w:r>
    </w:p>
    <w:p w:rsidR="00BE4D07" w:rsidRPr="00896E68" w:rsidRDefault="00BE4D07" w:rsidP="00BE4D07">
      <w:p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 xml:space="preserve">This is a classic example of Twain's use of dialect in </w:t>
      </w:r>
      <w:r w:rsidRPr="00896E68">
        <w:rPr>
          <w:rFonts w:ascii="Times New Roman" w:eastAsia="Times New Roman" w:hAnsi="Times New Roman" w:cs="Times New Roman"/>
          <w:b/>
          <w:i/>
          <w:iCs/>
          <w:color w:val="002060"/>
          <w:sz w:val="28"/>
          <w:szCs w:val="28"/>
        </w:rPr>
        <w:t xml:space="preserve">The Adventures of Tom Sawyer. </w:t>
      </w:r>
      <w:r w:rsidRPr="00896E68">
        <w:rPr>
          <w:rFonts w:ascii="Times New Roman" w:eastAsia="Times New Roman" w:hAnsi="Times New Roman" w:cs="Times New Roman"/>
          <w:b/>
          <w:color w:val="002060"/>
          <w:sz w:val="28"/>
          <w:szCs w:val="28"/>
        </w:rPr>
        <w:t xml:space="preserve">The term dialect refers to the way language is spoken by a particular group or in a particular area of the country. To give the feeling of a dialect, writers sometimes use distinct spellings, pronunciations, and ungrammatical expressions. </w:t>
      </w:r>
    </w:p>
    <w:p w:rsidR="00BE4D07" w:rsidRPr="00896E68" w:rsidRDefault="00BE4D07" w:rsidP="00BE4D07">
      <w:p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bCs/>
          <w:color w:val="002060"/>
          <w:sz w:val="28"/>
          <w:szCs w:val="28"/>
        </w:rPr>
        <w:t>Spellings</w:t>
      </w:r>
      <w:r w:rsidRPr="00896E68">
        <w:rPr>
          <w:rFonts w:ascii="Times New Roman" w:eastAsia="Times New Roman" w:hAnsi="Times New Roman" w:cs="Times New Roman"/>
          <w:b/>
          <w:color w:val="002060"/>
          <w:sz w:val="28"/>
          <w:szCs w:val="28"/>
        </w:rPr>
        <w:t xml:space="preserve"> </w:t>
      </w:r>
    </w:p>
    <w:p w:rsidR="00BE4D07" w:rsidRPr="00896E68" w:rsidRDefault="00BE4D07" w:rsidP="00BE4D07">
      <w:pPr>
        <w:numPr>
          <w:ilvl w:val="0"/>
          <w:numId w:val="5"/>
        </w:num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w:t>
      </w:r>
      <w:proofErr w:type="spellStart"/>
      <w:r w:rsidRPr="00896E68">
        <w:rPr>
          <w:rFonts w:ascii="Times New Roman" w:eastAsia="Times New Roman" w:hAnsi="Times New Roman" w:cs="Times New Roman"/>
          <w:b/>
          <w:color w:val="002060"/>
          <w:sz w:val="28"/>
          <w:szCs w:val="28"/>
        </w:rPr>
        <w:t>t'know</w:t>
      </w:r>
      <w:proofErr w:type="spellEnd"/>
      <w:r w:rsidRPr="00896E68">
        <w:rPr>
          <w:rFonts w:ascii="Times New Roman" w:eastAsia="Times New Roman" w:hAnsi="Times New Roman" w:cs="Times New Roman"/>
          <w:b/>
          <w:color w:val="002060"/>
          <w:sz w:val="28"/>
          <w:szCs w:val="28"/>
        </w:rPr>
        <w:t xml:space="preserve">" means "to know" </w:t>
      </w:r>
    </w:p>
    <w:p w:rsidR="00BE4D07" w:rsidRPr="00896E68" w:rsidRDefault="00BE4D07" w:rsidP="00BE4D07">
      <w:pPr>
        <w:numPr>
          <w:ilvl w:val="0"/>
          <w:numId w:val="5"/>
        </w:num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 xml:space="preserve">"'pears" means "appears" </w:t>
      </w:r>
    </w:p>
    <w:p w:rsidR="00BE4D07" w:rsidRPr="00896E68" w:rsidRDefault="00BE4D07" w:rsidP="00BE4D07">
      <w:pPr>
        <w:spacing w:after="0"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bCs/>
          <w:color w:val="002060"/>
          <w:sz w:val="28"/>
          <w:szCs w:val="28"/>
        </w:rPr>
        <w:t>Pronunciations</w:t>
      </w:r>
      <w:r w:rsidRPr="00896E68">
        <w:rPr>
          <w:rFonts w:ascii="Times New Roman" w:eastAsia="Times New Roman" w:hAnsi="Times New Roman" w:cs="Times New Roman"/>
          <w:b/>
          <w:color w:val="002060"/>
          <w:sz w:val="28"/>
          <w:szCs w:val="28"/>
        </w:rPr>
        <w:t xml:space="preserve"> </w:t>
      </w:r>
    </w:p>
    <w:p w:rsidR="00BE4D07" w:rsidRPr="00896E68" w:rsidRDefault="00BE4D07" w:rsidP="00BE4D07">
      <w:pPr>
        <w:numPr>
          <w:ilvl w:val="0"/>
          <w:numId w:val="6"/>
        </w:num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w:t>
      </w:r>
      <w:proofErr w:type="spellStart"/>
      <w:r w:rsidRPr="00896E68">
        <w:rPr>
          <w:rFonts w:ascii="Times New Roman" w:eastAsia="Times New Roman" w:hAnsi="Times New Roman" w:cs="Times New Roman"/>
          <w:b/>
          <w:color w:val="002060"/>
          <w:sz w:val="28"/>
          <w:szCs w:val="28"/>
        </w:rPr>
        <w:t>cain't</w:t>
      </w:r>
      <w:proofErr w:type="spellEnd"/>
      <w:r w:rsidRPr="00896E68">
        <w:rPr>
          <w:rFonts w:ascii="Times New Roman" w:eastAsia="Times New Roman" w:hAnsi="Times New Roman" w:cs="Times New Roman"/>
          <w:b/>
          <w:color w:val="002060"/>
          <w:sz w:val="28"/>
          <w:szCs w:val="28"/>
        </w:rPr>
        <w:t xml:space="preserve">" means "can't" </w:t>
      </w:r>
    </w:p>
    <w:p w:rsidR="00BE4D07" w:rsidRPr="00896E68" w:rsidRDefault="00BE4D07" w:rsidP="00BE4D07">
      <w:pPr>
        <w:spacing w:after="0"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bCs/>
          <w:color w:val="002060"/>
          <w:sz w:val="28"/>
          <w:szCs w:val="28"/>
        </w:rPr>
        <w:t>Ungrammatical Expressions</w:t>
      </w:r>
      <w:r w:rsidRPr="00896E68">
        <w:rPr>
          <w:rFonts w:ascii="Times New Roman" w:eastAsia="Times New Roman" w:hAnsi="Times New Roman" w:cs="Times New Roman"/>
          <w:b/>
          <w:color w:val="002060"/>
          <w:sz w:val="28"/>
          <w:szCs w:val="28"/>
        </w:rPr>
        <w:t xml:space="preserve"> </w:t>
      </w:r>
    </w:p>
    <w:p w:rsidR="00BE4D07" w:rsidRPr="00896E68" w:rsidRDefault="00BE4D07" w:rsidP="00BE4D07">
      <w:pPr>
        <w:numPr>
          <w:ilvl w:val="0"/>
          <w:numId w:val="7"/>
        </w:num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w:t>
      </w:r>
      <w:proofErr w:type="spellStart"/>
      <w:proofErr w:type="gramStart"/>
      <w:r w:rsidRPr="00896E68">
        <w:rPr>
          <w:rFonts w:ascii="Times New Roman" w:eastAsia="Times New Roman" w:hAnsi="Times New Roman" w:cs="Times New Roman"/>
          <w:b/>
          <w:color w:val="002060"/>
          <w:sz w:val="28"/>
          <w:szCs w:val="28"/>
        </w:rPr>
        <w:t>cain't</w:t>
      </w:r>
      <w:proofErr w:type="spellEnd"/>
      <w:proofErr w:type="gramEnd"/>
      <w:r w:rsidRPr="00896E68">
        <w:rPr>
          <w:rFonts w:ascii="Times New Roman" w:eastAsia="Times New Roman" w:hAnsi="Times New Roman" w:cs="Times New Roman"/>
          <w:b/>
          <w:color w:val="002060"/>
          <w:sz w:val="28"/>
          <w:szCs w:val="28"/>
        </w:rPr>
        <w:t xml:space="preserve"> I never learn nothing" means "can't I ever learn anything?" </w:t>
      </w:r>
    </w:p>
    <w:p w:rsidR="00BE4D07" w:rsidRPr="00896E68" w:rsidRDefault="00BE4D07" w:rsidP="00BE4D07">
      <w:pPr>
        <w:numPr>
          <w:ilvl w:val="0"/>
          <w:numId w:val="7"/>
        </w:numPr>
        <w:spacing w:before="100" w:beforeAutospacing="1" w:after="100" w:afterAutospacing="1" w:line="300" w:lineRule="atLeast"/>
        <w:rPr>
          <w:rFonts w:ascii="Times New Roman" w:eastAsia="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 xml:space="preserve">"old fools is the biggest fools" means "old fools are the biggest fools" </w:t>
      </w:r>
    </w:p>
    <w:p w:rsidR="00AC508F" w:rsidRPr="00896E68" w:rsidRDefault="00BE4D07" w:rsidP="00BE4D07">
      <w:pPr>
        <w:rPr>
          <w:rFonts w:ascii="Times New Roman" w:hAnsi="Times New Roman" w:cs="Times New Roman"/>
          <w:b/>
          <w:color w:val="002060"/>
          <w:sz w:val="28"/>
          <w:szCs w:val="28"/>
        </w:rPr>
      </w:pPr>
      <w:r w:rsidRPr="00896E68">
        <w:rPr>
          <w:rFonts w:ascii="Times New Roman" w:eastAsia="Times New Roman" w:hAnsi="Times New Roman" w:cs="Times New Roman"/>
          <w:b/>
          <w:color w:val="002060"/>
          <w:sz w:val="28"/>
          <w:szCs w:val="28"/>
        </w:rPr>
        <w:t>Twain uses dialect to give you clues about the characters. His characters talk the way people on the Missouri frontier talked in the middle of the 1800s. Twain also uses dialect to make you laugh. For example, Tom says things like "</w:t>
      </w:r>
      <w:proofErr w:type="spellStart"/>
      <w:r w:rsidRPr="00896E68">
        <w:rPr>
          <w:rFonts w:ascii="Times New Roman" w:eastAsia="Times New Roman" w:hAnsi="Times New Roman" w:cs="Times New Roman"/>
          <w:b/>
          <w:color w:val="002060"/>
          <w:sz w:val="28"/>
          <w:szCs w:val="28"/>
        </w:rPr>
        <w:t>Consound</w:t>
      </w:r>
      <w:proofErr w:type="spellEnd"/>
      <w:r w:rsidRPr="00896E68">
        <w:rPr>
          <w:rFonts w:ascii="Times New Roman" w:eastAsia="Times New Roman" w:hAnsi="Times New Roman" w:cs="Times New Roman"/>
          <w:b/>
          <w:color w:val="002060"/>
          <w:sz w:val="28"/>
          <w:szCs w:val="28"/>
        </w:rPr>
        <w:t xml:space="preserve"> it!" instead of "Confound it!" to express his disappointment. As Twain noted in </w:t>
      </w:r>
      <w:r w:rsidRPr="00896E68">
        <w:rPr>
          <w:rFonts w:ascii="Times New Roman" w:eastAsia="Times New Roman" w:hAnsi="Times New Roman" w:cs="Times New Roman"/>
          <w:b/>
          <w:i/>
          <w:iCs/>
          <w:color w:val="002060"/>
          <w:sz w:val="28"/>
          <w:szCs w:val="28"/>
        </w:rPr>
        <w:t>The Adventures of Huckleberry Fin</w:t>
      </w:r>
      <w:r w:rsidRPr="00896E68">
        <w:rPr>
          <w:rFonts w:ascii="Times New Roman" w:eastAsia="Times New Roman" w:hAnsi="Times New Roman" w:cs="Times New Roman"/>
          <w:b/>
          <w:color w:val="002060"/>
          <w:sz w:val="28"/>
          <w:szCs w:val="28"/>
        </w:rPr>
        <w:t xml:space="preserve"> n, the dialects he uses "have not been done in a haphazard fashion or by guess-work; but painstakingly, and with the trustworthy guidance and support of personal familiarity with these several forms of speech."</w:t>
      </w:r>
    </w:p>
    <w:p w:rsidR="00D63B6F" w:rsidRPr="00896E68" w:rsidRDefault="00D63B6F">
      <w:pPr>
        <w:rPr>
          <w:rFonts w:ascii="Times New Roman" w:hAnsi="Times New Roman" w:cs="Times New Roman"/>
          <w:b/>
          <w:color w:val="002060"/>
          <w:sz w:val="28"/>
          <w:szCs w:val="28"/>
        </w:rPr>
      </w:pPr>
    </w:p>
    <w:sectPr w:rsidR="00D63B6F" w:rsidRPr="00896E68" w:rsidSect="00AC5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186"/>
    <w:multiLevelType w:val="multilevel"/>
    <w:tmpl w:val="7500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92E55"/>
    <w:multiLevelType w:val="multilevel"/>
    <w:tmpl w:val="7958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E09A6"/>
    <w:multiLevelType w:val="multilevel"/>
    <w:tmpl w:val="BAB0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D623C"/>
    <w:multiLevelType w:val="multilevel"/>
    <w:tmpl w:val="D71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810FB"/>
    <w:multiLevelType w:val="multilevel"/>
    <w:tmpl w:val="1B5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A5005"/>
    <w:multiLevelType w:val="multilevel"/>
    <w:tmpl w:val="2DC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01BF0"/>
    <w:multiLevelType w:val="multilevel"/>
    <w:tmpl w:val="DC7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4D07"/>
    <w:rsid w:val="00634481"/>
    <w:rsid w:val="00896E68"/>
    <w:rsid w:val="00AC508F"/>
    <w:rsid w:val="00BA1EFF"/>
    <w:rsid w:val="00BE4D07"/>
    <w:rsid w:val="00D6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D07"/>
    <w:pPr>
      <w:spacing w:before="100" w:beforeAutospacing="1" w:after="100" w:afterAutospacing="1" w:line="300" w:lineRule="atLeast"/>
    </w:pPr>
    <w:rPr>
      <w:rFonts w:ascii="Arial" w:eastAsia="Times New Roman" w:hAnsi="Arial" w:cs="Arial"/>
      <w:color w:val="666666"/>
      <w:sz w:val="20"/>
      <w:szCs w:val="20"/>
    </w:rPr>
  </w:style>
  <w:style w:type="character" w:customStyle="1" w:styleId="chapters1">
    <w:name w:val="chapters1"/>
    <w:basedOn w:val="DefaultParagraphFont"/>
    <w:rsid w:val="00BE4D07"/>
    <w:rPr>
      <w:rFonts w:ascii="Arial" w:hAnsi="Arial" w:cs="Arial" w:hint="default"/>
      <w:b/>
      <w:bCs/>
      <w:color w:val="66666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1222</Characters>
  <Application>Microsoft Office Word</Application>
  <DocSecurity>0</DocSecurity>
  <Lines>10</Lines>
  <Paragraphs>2</Paragraphs>
  <ScaleCrop>false</ScaleCrop>
  <Company>Spring Branch ISD</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tsadmin</dc:creator>
  <cp:keywords/>
  <dc:description/>
  <cp:lastModifiedBy>William, Isaac</cp:lastModifiedBy>
  <cp:revision>3</cp:revision>
  <dcterms:created xsi:type="dcterms:W3CDTF">2011-11-08T22:02:00Z</dcterms:created>
  <dcterms:modified xsi:type="dcterms:W3CDTF">2012-11-01T12:50:00Z</dcterms:modified>
</cp:coreProperties>
</file>